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49" w:rsidRPr="00C46C49" w:rsidRDefault="00C46C49" w:rsidP="00C46C49">
      <w:pPr>
        <w:spacing w:after="0" w:line="240" w:lineRule="auto"/>
        <w:rPr>
          <w:rFonts w:ascii="Times New Roman" w:eastAsia="Times New Roman" w:hAnsi="Times New Roman" w:cs="Times New Roman"/>
          <w:sz w:val="24"/>
          <w:szCs w:val="24"/>
          <w:lang w:eastAsia="tr-TR"/>
        </w:rPr>
      </w:pPr>
      <w:r w:rsidRPr="00C46C49">
        <w:rPr>
          <w:rFonts w:ascii="Arial" w:eastAsia="Times New Roman" w:hAnsi="Arial" w:cs="Arial"/>
          <w:color w:val="1C283D"/>
          <w:sz w:val="15"/>
          <w:szCs w:val="15"/>
          <w:shd w:val="clear" w:color="auto" w:fill="FFFFFF"/>
          <w:lang w:eastAsia="tr-TR"/>
        </w:rPr>
        <w:t>Resmî Gazete Tarihi: 07.03.2008 Resmî Gazete Sayısı: 26809</w:t>
      </w:r>
      <w:r w:rsidRPr="00C46C49">
        <w:rPr>
          <w:rFonts w:ascii="Arial" w:eastAsia="Times New Roman" w:hAnsi="Arial" w:cs="Arial"/>
          <w:color w:val="1C283D"/>
          <w:sz w:val="15"/>
          <w:szCs w:val="15"/>
          <w:lang w:eastAsia="tr-TR"/>
        </w:rPr>
        <w:br/>
      </w:r>
    </w:p>
    <w:p w:rsidR="00C46C49" w:rsidRPr="00C46C49" w:rsidRDefault="00C46C49" w:rsidP="00C46C4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bookmarkStart w:id="0" w:name="_GoBack"/>
      <w:r w:rsidRPr="00C46C49">
        <w:rPr>
          <w:rFonts w:ascii="Calibri" w:eastAsia="Times New Roman" w:hAnsi="Calibri" w:cs="Times New Roman"/>
          <w:b/>
          <w:bCs/>
          <w:color w:val="1C283D"/>
          <w:lang w:eastAsia="tr-TR"/>
        </w:rPr>
        <w:t>İSTİKLÂL MARŞI’NIN KABUL EDİLDİĞİ GÜNÜ VE MEHMET ÂKİF ERSOY’U</w:t>
      </w:r>
    </w:p>
    <w:p w:rsidR="00C46C49" w:rsidRPr="00C46C49" w:rsidRDefault="00C46C49" w:rsidP="00C46C4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ANMA GÜNÜ HAKKINDA YÖNETMELİK</w:t>
      </w:r>
      <w:bookmarkEnd w:id="0"/>
      <w:r w:rsidRPr="00C46C49">
        <w:rPr>
          <w:rFonts w:ascii="Calibri" w:eastAsia="Times New Roman" w:hAnsi="Calibri" w:cs="Times New Roman"/>
          <w:b/>
          <w:bCs/>
          <w:color w:val="1C283D"/>
          <w:vertAlign w:val="superscript"/>
          <w:lang w:eastAsia="tr-TR"/>
        </w:rPr>
        <w:t>(1)</w:t>
      </w:r>
    </w:p>
    <w:p w:rsidR="00C46C49" w:rsidRPr="00C46C49" w:rsidRDefault="00C46C49" w:rsidP="00C46C4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 </w:t>
      </w:r>
    </w:p>
    <w:p w:rsidR="00C46C49" w:rsidRPr="00C46C49" w:rsidRDefault="00C46C49" w:rsidP="00C46C4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BİRİNCİ BÖLÜM</w:t>
      </w:r>
    </w:p>
    <w:p w:rsidR="00C46C49" w:rsidRPr="00C46C49" w:rsidRDefault="00C46C49" w:rsidP="00C46C4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Amaç, Kapsam ve Dayanak</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Amaç</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 xml:space="preserve">MADDE 1 – (Başlığı ile Birlikte </w:t>
      </w:r>
      <w:proofErr w:type="gramStart"/>
      <w:r w:rsidRPr="00C46C49">
        <w:rPr>
          <w:rFonts w:ascii="Calibri" w:eastAsia="Times New Roman" w:hAnsi="Calibri" w:cs="Times New Roman"/>
          <w:b/>
          <w:bCs/>
          <w:color w:val="1C283D"/>
          <w:lang w:eastAsia="tr-TR"/>
        </w:rPr>
        <w:t>Değişik:RG</w:t>
      </w:r>
      <w:proofErr w:type="gramEnd"/>
      <w:r w:rsidRPr="00C46C49">
        <w:rPr>
          <w:rFonts w:ascii="Calibri" w:eastAsia="Times New Roman" w:hAnsi="Calibri" w:cs="Times New Roman"/>
          <w:b/>
          <w:bCs/>
          <w:color w:val="1C283D"/>
          <w:lang w:eastAsia="tr-TR"/>
        </w:rPr>
        <w:t>-25/9/2019-30899)</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C46C49">
        <w:rPr>
          <w:rFonts w:ascii="Calibri" w:eastAsia="Times New Roman" w:hAnsi="Calibri" w:cs="Times New Roman"/>
          <w:color w:val="1C283D"/>
          <w:lang w:eastAsia="tr-TR"/>
        </w:rPr>
        <w:t>(1) Bu Yönetmeliğin amacı; Millî Mücadele’nin amacını ve ruhunu, milletin birlik ve beraberliği ile bağımsızlık istek ve azmini dile getiren İstiklâl Marşı’nın kabul edildiği 12 Mart günü ile 20-27 Aralık Mehmet </w:t>
      </w:r>
      <w:proofErr w:type="spellStart"/>
      <w:r w:rsidRPr="00C46C49">
        <w:rPr>
          <w:rFonts w:ascii="Calibri" w:eastAsia="Times New Roman" w:hAnsi="Calibri" w:cs="Times New Roman"/>
          <w:color w:val="1C283D"/>
          <w:lang w:eastAsia="tr-TR"/>
        </w:rPr>
        <w:t>Âkif</w:t>
      </w:r>
      <w:proofErr w:type="spellEnd"/>
      <w:r w:rsidRPr="00C46C49">
        <w:rPr>
          <w:rFonts w:ascii="Calibri" w:eastAsia="Times New Roman" w:hAnsi="Calibri" w:cs="Times New Roman"/>
          <w:color w:val="1C283D"/>
          <w:lang w:eastAsia="tr-TR"/>
        </w:rPr>
        <w:t> Ersoy’u Anma Haftası’nın, kitlelerle birlikte ve sistemli bir şekilde tüm kamu kurum ve kuruluşları ile yurt dışı temsilcilikleri ve sivil toplum kuruluşlarının katılımının sağlanması suretiyle anılmasına ve Mehmet </w:t>
      </w:r>
      <w:proofErr w:type="spellStart"/>
      <w:r w:rsidRPr="00C46C49">
        <w:rPr>
          <w:rFonts w:ascii="Calibri" w:eastAsia="Times New Roman" w:hAnsi="Calibri" w:cs="Times New Roman"/>
          <w:color w:val="1C283D"/>
          <w:lang w:eastAsia="tr-TR"/>
        </w:rPr>
        <w:t>Âkif</w:t>
      </w:r>
      <w:proofErr w:type="spellEnd"/>
      <w:r w:rsidRPr="00C46C49">
        <w:rPr>
          <w:rFonts w:ascii="Calibri" w:eastAsia="Times New Roman" w:hAnsi="Calibri" w:cs="Times New Roman"/>
          <w:color w:val="1C283D"/>
          <w:lang w:eastAsia="tr-TR"/>
        </w:rPr>
        <w:t> Ersoy’un anlatılmasına yönelik tema ve buna ilişkin faaliyetlerle ilgili esas ve usulleri belirlemektir.</w:t>
      </w:r>
      <w:proofErr w:type="gramEnd"/>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Kapsam</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MADDE 1/A – (</w:t>
      </w:r>
      <w:proofErr w:type="gramStart"/>
      <w:r w:rsidRPr="00C46C49">
        <w:rPr>
          <w:rFonts w:ascii="Calibri" w:eastAsia="Times New Roman" w:hAnsi="Calibri" w:cs="Times New Roman"/>
          <w:b/>
          <w:bCs/>
          <w:color w:val="1C283D"/>
          <w:lang w:eastAsia="tr-TR"/>
        </w:rPr>
        <w:t>Ek:RG</w:t>
      </w:r>
      <w:proofErr w:type="gramEnd"/>
      <w:r w:rsidRPr="00C46C49">
        <w:rPr>
          <w:rFonts w:ascii="Calibri" w:eastAsia="Times New Roman" w:hAnsi="Calibri" w:cs="Times New Roman"/>
          <w:b/>
          <w:bCs/>
          <w:color w:val="1C283D"/>
          <w:lang w:eastAsia="tr-TR"/>
        </w:rPr>
        <w:t>-25/9/2019-30899)</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C46C49">
        <w:rPr>
          <w:rFonts w:ascii="Calibri" w:eastAsia="Times New Roman" w:hAnsi="Calibri" w:cs="Times New Roman"/>
          <w:color w:val="1C283D"/>
          <w:lang w:eastAsia="tr-TR"/>
        </w:rPr>
        <w:t>(1) Bu Yönetmelik; Millî Mücadele’nin amacını ve ruhunu, milletin birlik ve beraberliği ile bağımsızlık istek ve azmini dile getiren İstiklâl Marşı’nın kabul edildiği 12 Mart günü ile 20-27 Aralık Mehmet </w:t>
      </w:r>
      <w:proofErr w:type="spellStart"/>
      <w:r w:rsidRPr="00C46C49">
        <w:rPr>
          <w:rFonts w:ascii="Calibri" w:eastAsia="Times New Roman" w:hAnsi="Calibri" w:cs="Times New Roman"/>
          <w:color w:val="1C283D"/>
          <w:lang w:eastAsia="tr-TR"/>
        </w:rPr>
        <w:t>Âkif</w:t>
      </w:r>
      <w:proofErr w:type="spellEnd"/>
      <w:r w:rsidRPr="00C46C49">
        <w:rPr>
          <w:rFonts w:ascii="Calibri" w:eastAsia="Times New Roman" w:hAnsi="Calibri" w:cs="Times New Roman"/>
          <w:color w:val="1C283D"/>
          <w:lang w:eastAsia="tr-TR"/>
        </w:rPr>
        <w:t> Ersoy’u Anma Haftası’nın, kitlelerle birlikte ve sistemli bir şekilde tüm kamu kurum ve kuruluşları ile yurt dışı temsilcilikleri ve sivil toplum kuruluşlarının katılımının sağlanması suretiyle anılmasına ve Mehmet </w:t>
      </w:r>
      <w:proofErr w:type="spellStart"/>
      <w:r w:rsidRPr="00C46C49">
        <w:rPr>
          <w:rFonts w:ascii="Calibri" w:eastAsia="Times New Roman" w:hAnsi="Calibri" w:cs="Times New Roman"/>
          <w:color w:val="1C283D"/>
          <w:lang w:eastAsia="tr-TR"/>
        </w:rPr>
        <w:t>Âkif</w:t>
      </w:r>
      <w:proofErr w:type="spellEnd"/>
      <w:r w:rsidRPr="00C46C49">
        <w:rPr>
          <w:rFonts w:ascii="Calibri" w:eastAsia="Times New Roman" w:hAnsi="Calibri" w:cs="Times New Roman"/>
          <w:color w:val="1C283D"/>
          <w:lang w:eastAsia="tr-TR"/>
        </w:rPr>
        <w:t> Ersoy’un anlatılmasına yönelik tema ve buna ilişkin faaliyetleri kapsar.</w:t>
      </w:r>
      <w:proofErr w:type="gramEnd"/>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Dayanak</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MADDE 2 –</w:t>
      </w:r>
      <w:r w:rsidRPr="00C46C49">
        <w:rPr>
          <w:rFonts w:ascii="Calibri" w:eastAsia="Times New Roman" w:hAnsi="Calibri" w:cs="Times New Roman"/>
          <w:color w:val="1C283D"/>
          <w:lang w:eastAsia="tr-TR"/>
        </w:rPr>
        <w:t xml:space="preserve"> (1) Bu Yönetmelik </w:t>
      </w:r>
      <w:proofErr w:type="gramStart"/>
      <w:r w:rsidRPr="00C46C49">
        <w:rPr>
          <w:rFonts w:ascii="Calibri" w:eastAsia="Times New Roman" w:hAnsi="Calibri" w:cs="Times New Roman"/>
          <w:color w:val="1C283D"/>
          <w:lang w:eastAsia="tr-TR"/>
        </w:rPr>
        <w:t>4/5/2007</w:t>
      </w:r>
      <w:proofErr w:type="gramEnd"/>
      <w:r w:rsidRPr="00C46C49">
        <w:rPr>
          <w:rFonts w:ascii="Calibri" w:eastAsia="Times New Roman" w:hAnsi="Calibri" w:cs="Times New Roman"/>
          <w:color w:val="1C283D"/>
          <w:lang w:eastAsia="tr-TR"/>
        </w:rPr>
        <w:t xml:space="preserve"> tarihli ve 5649 sayılı İstiklal Marşının Kabul Edildiği Günü ve Mehmet Akif Ersoy’u Anma Günü Hakkında Kanunun 2 </w:t>
      </w:r>
      <w:proofErr w:type="spellStart"/>
      <w:r w:rsidRPr="00C46C49">
        <w:rPr>
          <w:rFonts w:ascii="Calibri" w:eastAsia="Times New Roman" w:hAnsi="Calibri" w:cs="Times New Roman"/>
          <w:color w:val="1C283D"/>
          <w:lang w:eastAsia="tr-TR"/>
        </w:rPr>
        <w:t>nci</w:t>
      </w:r>
      <w:proofErr w:type="spellEnd"/>
      <w:r w:rsidRPr="00C46C49">
        <w:rPr>
          <w:rFonts w:ascii="Calibri" w:eastAsia="Times New Roman" w:hAnsi="Calibri" w:cs="Times New Roman"/>
          <w:color w:val="1C283D"/>
          <w:lang w:eastAsia="tr-TR"/>
        </w:rPr>
        <w:t xml:space="preserve"> maddesine dayanılarak hazırlanmıştır.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 </w:t>
      </w:r>
    </w:p>
    <w:p w:rsidR="00C46C49" w:rsidRPr="00C46C49" w:rsidRDefault="00C46C49" w:rsidP="00C46C4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İKİNCİ BÖLÜM</w:t>
      </w:r>
    </w:p>
    <w:p w:rsidR="00C46C49" w:rsidRPr="00C46C49" w:rsidRDefault="00C46C49" w:rsidP="00C46C4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Yürütme Kurulları ve Görevleri</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 </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Merkez Yürütme Kurulu ve görevleri</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MADDE 3 – </w:t>
      </w:r>
      <w:r w:rsidRPr="00C46C49">
        <w:rPr>
          <w:rFonts w:ascii="Calibri" w:eastAsia="Times New Roman" w:hAnsi="Calibri" w:cs="Times New Roman"/>
          <w:color w:val="1C283D"/>
          <w:lang w:eastAsia="tr-TR"/>
        </w:rPr>
        <w:t>(1) </w:t>
      </w:r>
      <w:r w:rsidRPr="00C46C49">
        <w:rPr>
          <w:rFonts w:ascii="Calibri" w:eastAsia="Times New Roman" w:hAnsi="Calibri" w:cs="Times New Roman"/>
          <w:b/>
          <w:bCs/>
          <w:color w:val="1C283D"/>
          <w:lang w:eastAsia="tr-TR"/>
        </w:rPr>
        <w:t>(</w:t>
      </w:r>
      <w:proofErr w:type="gramStart"/>
      <w:r w:rsidRPr="00C46C49">
        <w:rPr>
          <w:rFonts w:ascii="Calibri" w:eastAsia="Times New Roman" w:hAnsi="Calibri" w:cs="Times New Roman"/>
          <w:b/>
          <w:bCs/>
          <w:color w:val="1C283D"/>
          <w:lang w:eastAsia="tr-TR"/>
        </w:rPr>
        <w:t>Değişik:RG</w:t>
      </w:r>
      <w:proofErr w:type="gramEnd"/>
      <w:r w:rsidRPr="00C46C49">
        <w:rPr>
          <w:rFonts w:ascii="Calibri" w:eastAsia="Times New Roman" w:hAnsi="Calibri" w:cs="Times New Roman"/>
          <w:b/>
          <w:bCs/>
          <w:color w:val="1C283D"/>
          <w:lang w:eastAsia="tr-TR"/>
        </w:rPr>
        <w:t>-25/9/2019-30899)</w:t>
      </w:r>
      <w:r w:rsidRPr="00C46C49">
        <w:rPr>
          <w:rFonts w:ascii="Calibri" w:eastAsia="Times New Roman" w:hAnsi="Calibri" w:cs="Times New Roman"/>
          <w:color w:val="1C283D"/>
          <w:lang w:eastAsia="tr-TR"/>
        </w:rPr>
        <w:t> Yönetmeliğin 1 inci maddesinde belirtilen faaliyetleri yürütmek ve koordine etmek amacıyla Merkez Yürütme Kurulu oluşturulur. </w:t>
      </w:r>
      <w:proofErr w:type="gramStart"/>
      <w:r w:rsidRPr="00C46C49">
        <w:rPr>
          <w:rFonts w:ascii="Calibri" w:eastAsia="Times New Roman" w:hAnsi="Calibri" w:cs="Times New Roman"/>
          <w:color w:val="1C283D"/>
          <w:lang w:eastAsia="tr-TR"/>
        </w:rPr>
        <w:t>Merkez Yürütme Kurulu Millî Eğitim Bakanlığı Bakan Yardımcısının başkanlığında; Cumhurbaşkanlığı Eğitim ve Öğretim Politikaları Kurulu ile Kültür ve Sanat Politikaları Kurulu, İçişleri Bakanlığı, Dışişleri Bakanlığı, Kültür ve Turizm Bakanlığı, Millî Savunma Bakanlığı, Gençlik ve Spor Bakanlığı, Yükseköğretim Kurulu Başkanlığı, Burdur Mehmet Akif Ersoy Üniversitesi, Atatürk Kültür, Dil ve Tarih Yüksek Kurumu Başkanlığı, Diyanet İşleri Başkanlığı ve Türkiye Radyo Televizyon Kurumu Genel Müdürlüğü üst düzey temsilcileri ile Başkan tarafından belirlenecek ilgili sivil toplum kuruluşlarının temsilcilerinden oluşur.</w:t>
      </w:r>
      <w:proofErr w:type="gramEnd"/>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(2) Merkez Yürütme Kuruluna Başkanın çağrısı üzerine diğer kamu kurum ve kuruluşlarından da temsilci katılabilir.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(3) </w:t>
      </w:r>
      <w:r w:rsidRPr="00C46C49">
        <w:rPr>
          <w:rFonts w:ascii="Calibri" w:eastAsia="Times New Roman" w:hAnsi="Calibri" w:cs="Times New Roman"/>
          <w:b/>
          <w:bCs/>
          <w:color w:val="1C283D"/>
          <w:lang w:eastAsia="tr-TR"/>
        </w:rPr>
        <w:t>(</w:t>
      </w:r>
      <w:proofErr w:type="gramStart"/>
      <w:r w:rsidRPr="00C46C49">
        <w:rPr>
          <w:rFonts w:ascii="Calibri" w:eastAsia="Times New Roman" w:hAnsi="Calibri" w:cs="Times New Roman"/>
          <w:b/>
          <w:bCs/>
          <w:color w:val="1C283D"/>
          <w:lang w:eastAsia="tr-TR"/>
        </w:rPr>
        <w:t>Değişik:RG</w:t>
      </w:r>
      <w:proofErr w:type="gramEnd"/>
      <w:r w:rsidRPr="00C46C49">
        <w:rPr>
          <w:rFonts w:ascii="Calibri" w:eastAsia="Times New Roman" w:hAnsi="Calibri" w:cs="Times New Roman"/>
          <w:b/>
          <w:bCs/>
          <w:color w:val="1C283D"/>
          <w:lang w:eastAsia="tr-TR"/>
        </w:rPr>
        <w:t>-25/9/2019-30899) </w:t>
      </w:r>
      <w:r w:rsidRPr="00C46C49">
        <w:rPr>
          <w:rFonts w:ascii="Calibri" w:eastAsia="Times New Roman" w:hAnsi="Calibri" w:cs="Times New Roman"/>
          <w:color w:val="1C283D"/>
          <w:lang w:eastAsia="tr-TR"/>
        </w:rPr>
        <w:t>Merkez Yürütme Kurulu her yıl Ekim ayında toplanarak bu Yönetmeliğin 1 inci maddesinde belirtilen tema ve buna ilişkin faaliyetlerle ilgili programları belirler, karara bağlar ve bu faaliyetlerle ilgili olarak kamu kurum ve kuruluşlarına tavsiyede bulunur.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(4)</w:t>
      </w:r>
      <w:r w:rsidRPr="00C46C49">
        <w:rPr>
          <w:rFonts w:ascii="Calibri" w:eastAsia="Times New Roman" w:hAnsi="Calibri" w:cs="Times New Roman"/>
          <w:b/>
          <w:bCs/>
          <w:color w:val="1C283D"/>
          <w:lang w:eastAsia="tr-TR"/>
        </w:rPr>
        <w:t> (</w:t>
      </w:r>
      <w:proofErr w:type="gramStart"/>
      <w:r w:rsidRPr="00C46C49">
        <w:rPr>
          <w:rFonts w:ascii="Calibri" w:eastAsia="Times New Roman" w:hAnsi="Calibri" w:cs="Times New Roman"/>
          <w:b/>
          <w:bCs/>
          <w:color w:val="1C283D"/>
          <w:lang w:eastAsia="tr-TR"/>
        </w:rPr>
        <w:t>Değişik:RG</w:t>
      </w:r>
      <w:proofErr w:type="gramEnd"/>
      <w:r w:rsidRPr="00C46C49">
        <w:rPr>
          <w:rFonts w:ascii="Calibri" w:eastAsia="Times New Roman" w:hAnsi="Calibri" w:cs="Times New Roman"/>
          <w:b/>
          <w:bCs/>
          <w:color w:val="1C283D"/>
          <w:lang w:eastAsia="tr-TR"/>
        </w:rPr>
        <w:t>-25/9/2019-30899)</w:t>
      </w:r>
      <w:r w:rsidRPr="00C46C49">
        <w:rPr>
          <w:rFonts w:ascii="Calibri" w:eastAsia="Times New Roman" w:hAnsi="Calibri" w:cs="Times New Roman"/>
          <w:color w:val="1C283D"/>
          <w:lang w:eastAsia="tr-TR"/>
        </w:rPr>
        <w:t> Kurulun sekretaryası Millî Eğitim Bakanlığınca yürütülür.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İl ve ilçe yürütme kurulları ve görevleri</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MADDE 4 – (</w:t>
      </w:r>
      <w:proofErr w:type="gramStart"/>
      <w:r w:rsidRPr="00C46C49">
        <w:rPr>
          <w:rFonts w:ascii="Calibri" w:eastAsia="Times New Roman" w:hAnsi="Calibri" w:cs="Times New Roman"/>
          <w:b/>
          <w:bCs/>
          <w:color w:val="1C283D"/>
          <w:lang w:eastAsia="tr-TR"/>
        </w:rPr>
        <w:t>Değişik:RG</w:t>
      </w:r>
      <w:proofErr w:type="gramEnd"/>
      <w:r w:rsidRPr="00C46C49">
        <w:rPr>
          <w:rFonts w:ascii="Calibri" w:eastAsia="Times New Roman" w:hAnsi="Calibri" w:cs="Times New Roman"/>
          <w:b/>
          <w:bCs/>
          <w:color w:val="1C283D"/>
          <w:lang w:eastAsia="tr-TR"/>
        </w:rPr>
        <w:t>-25/9/2019-30899)</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 xml:space="preserve">(1) Bu Yönetmelikte belirtilen tema ve buna ilişkin faaliyetleri yürütmek amacıyla il ve ilçelerde, il ve ilçe yürütme kurulları oluşturulur. İl ve ilçe yürütme kurulları, mülki idare amirinin veya görevlendireceği kişinin başkanlığında, garnizon komutanlığı, belediye başkanlığı, üniversite, il/ilçe jandarma komutanlığı, il/ilçe emniyet müdürlüğü, il/ilçe millî eğitim müdürlüğü, kültür ve turizm il müdürlüğü, gençlik ve spor il/ilçe müdürlüğü ile il/ilçe müftülüğü temsilcilerinden oluşur. Yurt dışı </w:t>
      </w:r>
      <w:r w:rsidRPr="00C46C49">
        <w:rPr>
          <w:rFonts w:ascii="Calibri" w:eastAsia="Times New Roman" w:hAnsi="Calibri" w:cs="Times New Roman"/>
          <w:color w:val="1C283D"/>
          <w:lang w:eastAsia="tr-TR"/>
        </w:rPr>
        <w:lastRenderedPageBreak/>
        <w:t>temsilciliklerinde ise büyükelçi veya görevlendirdiği başkonsolos/konsolos başkanlığında, eğitim müşavirliği/ataşeliği ile diğer bakanlıkların yurt dışı temsilcilerinden yürütme kurulu oluşturulur.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(2) İstiklâl Marşı’nın Kabul Edildiği Günü ve Mehmet </w:t>
      </w:r>
      <w:proofErr w:type="spellStart"/>
      <w:r w:rsidRPr="00C46C49">
        <w:rPr>
          <w:rFonts w:ascii="Calibri" w:eastAsia="Times New Roman" w:hAnsi="Calibri" w:cs="Times New Roman"/>
          <w:color w:val="1C283D"/>
          <w:lang w:eastAsia="tr-TR"/>
        </w:rPr>
        <w:t>Âkif</w:t>
      </w:r>
      <w:proofErr w:type="spellEnd"/>
      <w:r w:rsidRPr="00C46C49">
        <w:rPr>
          <w:rFonts w:ascii="Calibri" w:eastAsia="Times New Roman" w:hAnsi="Calibri" w:cs="Times New Roman"/>
          <w:color w:val="1C283D"/>
          <w:lang w:eastAsia="tr-TR"/>
        </w:rPr>
        <w:t> Ersoy’u Anma Günü etkinlikleri; ilçe yürütme kurulunun almış olduğu faaliyet kararları çerçevesinde ilçe merkezi, belde ve okul bulunan köylerde uygulanır. Belde ve köylerde il/ilçe millî eğitim müdürlüğünce belirlenecek bir okul müdürünün koordinatörlüğünde belediye başkanı veya temsilcisi/muhtar, bir öğretmen ve müftülükçe görevlendirilecek din görevlisinden yürütme kurulu oluşturulur.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(3) Yürütme kurulları her yıl Kasım ayında toplanır.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(4) Yürütme kurullarının görevleri şunlardır: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a) Anma törenlerini planlamak ve tören programını hazırlamak,</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b) Anma programında görev alacak kurum ve kuruluşlar ile kişileri belirlemek,</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c) Anma törenlerinin amacına uygun olarak gerçekleştirilmesi için tedbirler almak,</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ç) Programların radyo, televizyon, kamu kurum ve kuruluşlarının resmî internet sayfaları ile çeşitli basın ve yayın organlarında yayınlanmasını sağlamak,</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d) Anma törenlerinin gerçekleştirilmesi için koordinasyonu sağlamak.</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(5) İl ve ilçe yürütme kurullarının sekretaryası millî eğitim müdürlüklerince, belde ve köylerde koordinatör okul müdürlüğünce, yurt dışı temsilciliklerinde ise eğitim müşavirliği/ataşeliğince yürütülür.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 </w:t>
      </w:r>
    </w:p>
    <w:p w:rsidR="00C46C49" w:rsidRPr="00C46C49" w:rsidRDefault="00C46C49" w:rsidP="00C46C4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ÜÇÜNCÜ BÖLÜM</w:t>
      </w:r>
    </w:p>
    <w:p w:rsidR="00C46C49" w:rsidRPr="00C46C49" w:rsidRDefault="00C46C49" w:rsidP="00C46C4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Anma Günü ve Düzenlenecek Etkinlikler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 </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Anma günü</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MADDE 5 – (</w:t>
      </w:r>
      <w:proofErr w:type="gramStart"/>
      <w:r w:rsidRPr="00C46C49">
        <w:rPr>
          <w:rFonts w:ascii="Calibri" w:eastAsia="Times New Roman" w:hAnsi="Calibri" w:cs="Times New Roman"/>
          <w:b/>
          <w:bCs/>
          <w:color w:val="1C283D"/>
          <w:lang w:eastAsia="tr-TR"/>
        </w:rPr>
        <w:t>Değişik:RG</w:t>
      </w:r>
      <w:proofErr w:type="gramEnd"/>
      <w:r w:rsidRPr="00C46C49">
        <w:rPr>
          <w:rFonts w:ascii="Calibri" w:eastAsia="Times New Roman" w:hAnsi="Calibri" w:cs="Times New Roman"/>
          <w:b/>
          <w:bCs/>
          <w:color w:val="1C283D"/>
          <w:lang w:eastAsia="tr-TR"/>
        </w:rPr>
        <w:t>-25/9/2019-30899)</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(1) Kamu kurum ve kuruluşlarının iş birliği ve koordinasyonunda sivil toplum kuruluşlarının ve halkın katılımıyla, her yıl 12 Mart tarihinde İstiklâl Marşı’nın Kabul Edildiği Günü ve Mehmet </w:t>
      </w:r>
      <w:proofErr w:type="spellStart"/>
      <w:r w:rsidRPr="00C46C49">
        <w:rPr>
          <w:rFonts w:ascii="Calibri" w:eastAsia="Times New Roman" w:hAnsi="Calibri" w:cs="Times New Roman"/>
          <w:color w:val="1C283D"/>
          <w:lang w:eastAsia="tr-TR"/>
        </w:rPr>
        <w:t>Âkif</w:t>
      </w:r>
      <w:proofErr w:type="spellEnd"/>
      <w:r w:rsidRPr="00C46C49">
        <w:rPr>
          <w:rFonts w:ascii="Calibri" w:eastAsia="Times New Roman" w:hAnsi="Calibri" w:cs="Times New Roman"/>
          <w:color w:val="1C283D"/>
          <w:lang w:eastAsia="tr-TR"/>
        </w:rPr>
        <w:t> Ersoy’u Anma Günü törenleri düzenlenir.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(2) 12 Mart tarihinde İstiklâl Marşı’nın Kabul Edildiği Günü ve Mehmet </w:t>
      </w:r>
      <w:proofErr w:type="spellStart"/>
      <w:r w:rsidRPr="00C46C49">
        <w:rPr>
          <w:rFonts w:ascii="Calibri" w:eastAsia="Times New Roman" w:hAnsi="Calibri" w:cs="Times New Roman"/>
          <w:color w:val="1C283D"/>
          <w:lang w:eastAsia="tr-TR"/>
        </w:rPr>
        <w:t>Âkif</w:t>
      </w:r>
      <w:proofErr w:type="spellEnd"/>
      <w:r w:rsidRPr="00C46C49">
        <w:rPr>
          <w:rFonts w:ascii="Calibri" w:eastAsia="Times New Roman" w:hAnsi="Calibri" w:cs="Times New Roman"/>
          <w:color w:val="1C283D"/>
          <w:lang w:eastAsia="tr-TR"/>
        </w:rPr>
        <w:t> Ersoy’u Anma Günü törenleri kapsamında; İçişleri, Millî Eğitim ile Kültür ve Turizm bakanlıklarının müşterek sorumluluğunda Millî Eğitim Bakanlığının koordine ve sekretaryası ile Mehmet </w:t>
      </w:r>
      <w:proofErr w:type="spellStart"/>
      <w:r w:rsidRPr="00C46C49">
        <w:rPr>
          <w:rFonts w:ascii="Calibri" w:eastAsia="Times New Roman" w:hAnsi="Calibri" w:cs="Times New Roman"/>
          <w:color w:val="1C283D"/>
          <w:lang w:eastAsia="tr-TR"/>
        </w:rPr>
        <w:t>Âkif</w:t>
      </w:r>
      <w:proofErr w:type="spellEnd"/>
      <w:r w:rsidRPr="00C46C49">
        <w:rPr>
          <w:rFonts w:ascii="Calibri" w:eastAsia="Times New Roman" w:hAnsi="Calibri" w:cs="Times New Roman"/>
          <w:color w:val="1C283D"/>
          <w:lang w:eastAsia="tr-TR"/>
        </w:rPr>
        <w:t> Ersoy Kültür Evi/Tacettin </w:t>
      </w:r>
      <w:proofErr w:type="spellStart"/>
      <w:r w:rsidRPr="00C46C49">
        <w:rPr>
          <w:rFonts w:ascii="Calibri" w:eastAsia="Times New Roman" w:hAnsi="Calibri" w:cs="Times New Roman"/>
          <w:color w:val="1C283D"/>
          <w:lang w:eastAsia="tr-TR"/>
        </w:rPr>
        <w:t>Dergâhı’nda</w:t>
      </w:r>
      <w:proofErr w:type="spellEnd"/>
      <w:r w:rsidRPr="00C46C49">
        <w:rPr>
          <w:rFonts w:ascii="Calibri" w:eastAsia="Times New Roman" w:hAnsi="Calibri" w:cs="Times New Roman"/>
          <w:color w:val="1C283D"/>
          <w:lang w:eastAsia="tr-TR"/>
        </w:rPr>
        <w:t xml:space="preserve"> program düzenlenir.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Düzenlenecek etkinlikler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MADDE 6 – </w:t>
      </w:r>
      <w:r w:rsidRPr="00C46C49">
        <w:rPr>
          <w:rFonts w:ascii="Calibri" w:eastAsia="Times New Roman" w:hAnsi="Calibri" w:cs="Times New Roman"/>
          <w:color w:val="1C283D"/>
          <w:lang w:eastAsia="tr-TR"/>
        </w:rPr>
        <w:t>(1)Anma Gününde;</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 xml:space="preserve">a) Konferans, seminer, </w:t>
      </w:r>
      <w:proofErr w:type="gramStart"/>
      <w:r w:rsidRPr="00C46C49">
        <w:rPr>
          <w:rFonts w:ascii="Calibri" w:eastAsia="Times New Roman" w:hAnsi="Calibri" w:cs="Times New Roman"/>
          <w:color w:val="1C283D"/>
          <w:lang w:eastAsia="tr-TR"/>
        </w:rPr>
        <w:t>sempozyum</w:t>
      </w:r>
      <w:proofErr w:type="gramEnd"/>
      <w:r w:rsidRPr="00C46C49">
        <w:rPr>
          <w:rFonts w:ascii="Calibri" w:eastAsia="Times New Roman" w:hAnsi="Calibri" w:cs="Times New Roman"/>
          <w:color w:val="1C283D"/>
          <w:lang w:eastAsia="tr-TR"/>
        </w:rPr>
        <w:t xml:space="preserve"> ve panel gibi bilimsel toplantılar,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b) </w:t>
      </w:r>
      <w:r w:rsidRPr="00C46C49">
        <w:rPr>
          <w:rFonts w:ascii="Calibri" w:eastAsia="Times New Roman" w:hAnsi="Calibri" w:cs="Times New Roman"/>
          <w:b/>
          <w:bCs/>
          <w:color w:val="1C283D"/>
          <w:lang w:eastAsia="tr-TR"/>
        </w:rPr>
        <w:t>(</w:t>
      </w:r>
      <w:proofErr w:type="gramStart"/>
      <w:r w:rsidRPr="00C46C49">
        <w:rPr>
          <w:rFonts w:ascii="Calibri" w:eastAsia="Times New Roman" w:hAnsi="Calibri" w:cs="Times New Roman"/>
          <w:b/>
          <w:bCs/>
          <w:color w:val="1C283D"/>
          <w:lang w:eastAsia="tr-TR"/>
        </w:rPr>
        <w:t>Değişik:RG</w:t>
      </w:r>
      <w:proofErr w:type="gramEnd"/>
      <w:r w:rsidRPr="00C46C49">
        <w:rPr>
          <w:rFonts w:ascii="Calibri" w:eastAsia="Times New Roman" w:hAnsi="Calibri" w:cs="Times New Roman"/>
          <w:b/>
          <w:bCs/>
          <w:color w:val="1C283D"/>
          <w:lang w:eastAsia="tr-TR"/>
        </w:rPr>
        <w:t>-25/9/2019-30899)</w:t>
      </w:r>
      <w:r w:rsidRPr="00C46C49">
        <w:rPr>
          <w:rFonts w:ascii="Calibri" w:eastAsia="Times New Roman" w:hAnsi="Calibri" w:cs="Times New Roman"/>
          <w:color w:val="1C283D"/>
          <w:lang w:eastAsia="tr-TR"/>
        </w:rPr>
        <w:t> Şiir, kompozisyon, beste, kısa film ve resim yarışmaları ile ödül törenleri,</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c) Seyirlik sanatlar ve müzik dinletileri,</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ç) Sergiler,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d) </w:t>
      </w:r>
      <w:r w:rsidRPr="00C46C49">
        <w:rPr>
          <w:rFonts w:ascii="Calibri" w:eastAsia="Times New Roman" w:hAnsi="Calibri" w:cs="Times New Roman"/>
          <w:b/>
          <w:bCs/>
          <w:color w:val="1C283D"/>
          <w:lang w:eastAsia="tr-TR"/>
        </w:rPr>
        <w:t>(</w:t>
      </w:r>
      <w:proofErr w:type="gramStart"/>
      <w:r w:rsidRPr="00C46C49">
        <w:rPr>
          <w:rFonts w:ascii="Calibri" w:eastAsia="Times New Roman" w:hAnsi="Calibri" w:cs="Times New Roman"/>
          <w:b/>
          <w:bCs/>
          <w:color w:val="1C283D"/>
          <w:lang w:eastAsia="tr-TR"/>
        </w:rPr>
        <w:t>Değişik:RG</w:t>
      </w:r>
      <w:proofErr w:type="gramEnd"/>
      <w:r w:rsidRPr="00C46C49">
        <w:rPr>
          <w:rFonts w:ascii="Calibri" w:eastAsia="Times New Roman" w:hAnsi="Calibri" w:cs="Times New Roman"/>
          <w:b/>
          <w:bCs/>
          <w:color w:val="1C283D"/>
          <w:lang w:eastAsia="tr-TR"/>
        </w:rPr>
        <w:t>-25/9/2019-30899) </w:t>
      </w:r>
      <w:r w:rsidRPr="00C46C49">
        <w:rPr>
          <w:rFonts w:ascii="Calibri" w:eastAsia="Times New Roman" w:hAnsi="Calibri" w:cs="Times New Roman"/>
          <w:color w:val="1C283D"/>
          <w:lang w:eastAsia="tr-TR"/>
        </w:rPr>
        <w:t>İstiklâl Marşı ve Mehmet </w:t>
      </w:r>
      <w:proofErr w:type="spellStart"/>
      <w:r w:rsidRPr="00C46C49">
        <w:rPr>
          <w:rFonts w:ascii="Calibri" w:eastAsia="Times New Roman" w:hAnsi="Calibri" w:cs="Times New Roman"/>
          <w:color w:val="1C283D"/>
          <w:lang w:eastAsia="tr-TR"/>
        </w:rPr>
        <w:t>Âkif</w:t>
      </w:r>
      <w:proofErr w:type="spellEnd"/>
      <w:r w:rsidRPr="00C46C49">
        <w:rPr>
          <w:rFonts w:ascii="Calibri" w:eastAsia="Times New Roman" w:hAnsi="Calibri" w:cs="Times New Roman"/>
          <w:color w:val="1C283D"/>
          <w:lang w:eastAsia="tr-TR"/>
        </w:rPr>
        <w:t> Ersoy’un fikir, sanat ve şahsiyeti ile ilgili yayınlar ve benzeri etkinlikler,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C46C49">
        <w:rPr>
          <w:rFonts w:ascii="Calibri" w:eastAsia="Times New Roman" w:hAnsi="Calibri" w:cs="Times New Roman"/>
          <w:color w:val="1C283D"/>
          <w:lang w:eastAsia="tr-TR"/>
        </w:rPr>
        <w:t>düzenlenebilir</w:t>
      </w:r>
      <w:proofErr w:type="gramEnd"/>
      <w:r w:rsidRPr="00C46C49">
        <w:rPr>
          <w:rFonts w:ascii="Calibri" w:eastAsia="Times New Roman" w:hAnsi="Calibri" w:cs="Times New Roman"/>
          <w:color w:val="1C283D"/>
          <w:lang w:eastAsia="tr-TR"/>
        </w:rPr>
        <w:t>.</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(2) </w:t>
      </w:r>
      <w:r w:rsidRPr="00C46C49">
        <w:rPr>
          <w:rFonts w:ascii="Calibri" w:eastAsia="Times New Roman" w:hAnsi="Calibri" w:cs="Times New Roman"/>
          <w:b/>
          <w:bCs/>
          <w:color w:val="1C283D"/>
          <w:lang w:eastAsia="tr-TR"/>
        </w:rPr>
        <w:t>(</w:t>
      </w:r>
      <w:proofErr w:type="gramStart"/>
      <w:r w:rsidRPr="00C46C49">
        <w:rPr>
          <w:rFonts w:ascii="Calibri" w:eastAsia="Times New Roman" w:hAnsi="Calibri" w:cs="Times New Roman"/>
          <w:b/>
          <w:bCs/>
          <w:color w:val="1C283D"/>
          <w:lang w:eastAsia="tr-TR"/>
        </w:rPr>
        <w:t>Ek:RG</w:t>
      </w:r>
      <w:proofErr w:type="gramEnd"/>
      <w:r w:rsidRPr="00C46C49">
        <w:rPr>
          <w:rFonts w:ascii="Calibri" w:eastAsia="Times New Roman" w:hAnsi="Calibri" w:cs="Times New Roman"/>
          <w:b/>
          <w:bCs/>
          <w:color w:val="1C283D"/>
          <w:lang w:eastAsia="tr-TR"/>
        </w:rPr>
        <w:t>-25/9/2019-30899) </w:t>
      </w:r>
      <w:r w:rsidRPr="00C46C49">
        <w:rPr>
          <w:rFonts w:ascii="Calibri" w:eastAsia="Times New Roman" w:hAnsi="Calibri" w:cs="Times New Roman"/>
          <w:color w:val="1C283D"/>
          <w:lang w:eastAsia="tr-TR"/>
        </w:rPr>
        <w:t>Yarışmalara ilişkin şartname ve ödüller, yarışmayı düzenleyen kurum/kuruluşlarca mevzuatına uygun olarak belirlenir.</w:t>
      </w:r>
    </w:p>
    <w:p w:rsidR="00C46C49" w:rsidRPr="00C46C49" w:rsidRDefault="00C46C49" w:rsidP="00C46C4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 </w:t>
      </w:r>
    </w:p>
    <w:p w:rsidR="00C46C49" w:rsidRPr="00C46C49" w:rsidRDefault="00C46C49" w:rsidP="00C46C4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DÖRDÜNCÜ BÖLÜM</w:t>
      </w:r>
    </w:p>
    <w:p w:rsidR="00C46C49" w:rsidRPr="00C46C49" w:rsidRDefault="00C46C49" w:rsidP="00C46C4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Son Hükümler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 </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Yürürlük</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MADDE 7 – </w:t>
      </w:r>
      <w:r w:rsidRPr="00C46C49">
        <w:rPr>
          <w:rFonts w:ascii="Calibri" w:eastAsia="Times New Roman" w:hAnsi="Calibri" w:cs="Times New Roman"/>
          <w:color w:val="1C283D"/>
          <w:lang w:eastAsia="tr-TR"/>
        </w:rPr>
        <w:t>(1)</w:t>
      </w:r>
      <w:r w:rsidRPr="00C46C49">
        <w:rPr>
          <w:rFonts w:ascii="Calibri" w:eastAsia="Times New Roman" w:hAnsi="Calibri" w:cs="Times New Roman"/>
          <w:b/>
          <w:bCs/>
          <w:color w:val="1C283D"/>
          <w:lang w:eastAsia="tr-TR"/>
        </w:rPr>
        <w:t> </w:t>
      </w:r>
      <w:r w:rsidRPr="00C46C49">
        <w:rPr>
          <w:rFonts w:ascii="Calibri" w:eastAsia="Times New Roman" w:hAnsi="Calibri" w:cs="Times New Roman"/>
          <w:color w:val="1C283D"/>
          <w:lang w:eastAsia="tr-TR"/>
        </w:rPr>
        <w:t>Bu Yönetmelik yayımı tarihinde yürürlüğe girer.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Yürütme</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b/>
          <w:bCs/>
          <w:color w:val="1C283D"/>
          <w:lang w:eastAsia="tr-TR"/>
        </w:rPr>
        <w:t>MADDE 8 – </w:t>
      </w:r>
      <w:r w:rsidRPr="00C46C49">
        <w:rPr>
          <w:rFonts w:ascii="Calibri" w:eastAsia="Times New Roman" w:hAnsi="Calibri" w:cs="Times New Roman"/>
          <w:color w:val="1C283D"/>
          <w:lang w:eastAsia="tr-TR"/>
        </w:rPr>
        <w:t>(1) Bu Yönetmelik hükümlerini İçişleri, </w:t>
      </w:r>
      <w:r w:rsidRPr="00C46C49">
        <w:rPr>
          <w:rFonts w:ascii="Calibri" w:eastAsia="Times New Roman" w:hAnsi="Calibri" w:cs="Times New Roman"/>
          <w:b/>
          <w:bCs/>
          <w:color w:val="1C283D"/>
          <w:lang w:eastAsia="tr-TR"/>
        </w:rPr>
        <w:t xml:space="preserve">(Değişik </w:t>
      </w:r>
      <w:proofErr w:type="gramStart"/>
      <w:r w:rsidRPr="00C46C49">
        <w:rPr>
          <w:rFonts w:ascii="Calibri" w:eastAsia="Times New Roman" w:hAnsi="Calibri" w:cs="Times New Roman"/>
          <w:b/>
          <w:bCs/>
          <w:color w:val="1C283D"/>
          <w:lang w:eastAsia="tr-TR"/>
        </w:rPr>
        <w:t>ibare:RG</w:t>
      </w:r>
      <w:proofErr w:type="gramEnd"/>
      <w:r w:rsidRPr="00C46C49">
        <w:rPr>
          <w:rFonts w:ascii="Calibri" w:eastAsia="Times New Roman" w:hAnsi="Calibri" w:cs="Times New Roman"/>
          <w:b/>
          <w:bCs/>
          <w:color w:val="1C283D"/>
          <w:lang w:eastAsia="tr-TR"/>
        </w:rPr>
        <w:t>-25/9/2019-30899)</w:t>
      </w:r>
      <w:r w:rsidRPr="00C46C49">
        <w:rPr>
          <w:rFonts w:ascii="Calibri" w:eastAsia="Times New Roman" w:hAnsi="Calibri" w:cs="Times New Roman"/>
          <w:color w:val="1C283D"/>
          <w:lang w:eastAsia="tr-TR"/>
        </w:rPr>
        <w:t> </w:t>
      </w:r>
      <w:r w:rsidRPr="00C46C49">
        <w:rPr>
          <w:rFonts w:ascii="Calibri" w:eastAsia="Times New Roman" w:hAnsi="Calibri" w:cs="Times New Roman"/>
          <w:color w:val="1C283D"/>
          <w:u w:val="single"/>
          <w:lang w:eastAsia="tr-TR"/>
        </w:rPr>
        <w:t>Millî</w:t>
      </w:r>
      <w:r w:rsidRPr="00C46C49">
        <w:rPr>
          <w:rFonts w:ascii="Calibri" w:eastAsia="Times New Roman" w:hAnsi="Calibri" w:cs="Times New Roman"/>
          <w:color w:val="1C283D"/>
          <w:lang w:eastAsia="tr-TR"/>
        </w:rPr>
        <w:t> Eğitim ile Kültür ve Turizm bakanları müştereken yürütür.</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lastRenderedPageBreak/>
        <w:t>_______________</w:t>
      </w:r>
    </w:p>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(1) </w:t>
      </w:r>
      <w:proofErr w:type="gramStart"/>
      <w:r w:rsidRPr="00C46C49">
        <w:rPr>
          <w:rFonts w:ascii="Calibri" w:eastAsia="Times New Roman" w:hAnsi="Calibri" w:cs="Times New Roman"/>
          <w:i/>
          <w:iCs/>
          <w:color w:val="1C283D"/>
          <w:sz w:val="20"/>
          <w:szCs w:val="20"/>
          <w:lang w:eastAsia="tr-TR"/>
        </w:rPr>
        <w:t>25/9/2019</w:t>
      </w:r>
      <w:proofErr w:type="gramEnd"/>
      <w:r w:rsidRPr="00C46C49">
        <w:rPr>
          <w:rFonts w:ascii="Calibri" w:eastAsia="Times New Roman" w:hAnsi="Calibri" w:cs="Times New Roman"/>
          <w:i/>
          <w:iCs/>
          <w:color w:val="1C283D"/>
          <w:sz w:val="20"/>
          <w:szCs w:val="20"/>
          <w:lang w:eastAsia="tr-TR"/>
        </w:rPr>
        <w:t xml:space="preserve"> tarihli ve 30899 sayılı Resmi </w:t>
      </w:r>
      <w:proofErr w:type="spellStart"/>
      <w:r w:rsidRPr="00C46C49">
        <w:rPr>
          <w:rFonts w:ascii="Calibri" w:eastAsia="Times New Roman" w:hAnsi="Calibri" w:cs="Times New Roman"/>
          <w:i/>
          <w:iCs/>
          <w:color w:val="1C283D"/>
          <w:sz w:val="20"/>
          <w:szCs w:val="20"/>
          <w:lang w:eastAsia="tr-TR"/>
        </w:rPr>
        <w:t>Gazete’de</w:t>
      </w:r>
      <w:proofErr w:type="spellEnd"/>
      <w:r w:rsidRPr="00C46C49">
        <w:rPr>
          <w:rFonts w:ascii="Calibri" w:eastAsia="Times New Roman" w:hAnsi="Calibri" w:cs="Times New Roman"/>
          <w:i/>
          <w:iCs/>
          <w:color w:val="1C283D"/>
          <w:sz w:val="20"/>
          <w:szCs w:val="20"/>
          <w:lang w:eastAsia="tr-TR"/>
        </w:rPr>
        <w:t xml:space="preserve"> yayımlanan değişiklik ile Yönetmeliğin Adı “İstiklal Marşının Kabul Edildiği Günü ve Mehmet Akif Ersoy’u Anma Günü Hakkında Yönetmelik” iken metne işlendiği şekilde değiştirilmiştir.</w:t>
      </w:r>
      <w:r w:rsidRPr="00C46C49">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32"/>
        <w:gridCol w:w="3600"/>
        <w:gridCol w:w="3600"/>
      </w:tblGrid>
      <w:tr w:rsidR="00C46C49" w:rsidRPr="00C46C49" w:rsidTr="00C46C49">
        <w:trPr>
          <w:jc w:val="center"/>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6C49" w:rsidRPr="00C46C49" w:rsidRDefault="00C46C49" w:rsidP="00C46C49">
            <w:pPr>
              <w:spacing w:after="0" w:line="240" w:lineRule="auto"/>
              <w:ind w:firstLine="567"/>
              <w:rPr>
                <w:rFonts w:ascii="Times New Roman" w:eastAsia="Times New Roman" w:hAnsi="Times New Roman" w:cs="Times New Roman"/>
                <w:sz w:val="24"/>
                <w:szCs w:val="24"/>
                <w:lang w:eastAsia="tr-TR"/>
              </w:rPr>
            </w:pPr>
            <w:r w:rsidRPr="00C46C49">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6C49" w:rsidRPr="00C46C49" w:rsidRDefault="00C46C49" w:rsidP="00C46C49">
            <w:pPr>
              <w:spacing w:after="0" w:line="240" w:lineRule="auto"/>
              <w:ind w:firstLine="567"/>
              <w:jc w:val="center"/>
              <w:rPr>
                <w:rFonts w:ascii="Times New Roman" w:eastAsia="Times New Roman" w:hAnsi="Times New Roman" w:cs="Times New Roman"/>
                <w:sz w:val="24"/>
                <w:szCs w:val="24"/>
                <w:lang w:eastAsia="tr-TR"/>
              </w:rPr>
            </w:pPr>
            <w:r w:rsidRPr="00C46C49">
              <w:rPr>
                <w:rFonts w:ascii="Calibri" w:eastAsia="Times New Roman" w:hAnsi="Calibri" w:cs="Times New Roman"/>
                <w:b/>
                <w:bCs/>
                <w:lang w:eastAsia="tr-TR"/>
              </w:rPr>
              <w:t>Yönetmeliğin Yayımlandığı Resmî Gazete’nin</w:t>
            </w:r>
          </w:p>
        </w:tc>
      </w:tr>
      <w:tr w:rsidR="00C46C49" w:rsidRPr="00C46C49" w:rsidTr="00C46C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46C49" w:rsidRPr="00C46C49" w:rsidRDefault="00C46C49" w:rsidP="00C46C49">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C49" w:rsidRPr="00C46C49" w:rsidRDefault="00C46C49" w:rsidP="00C46C49">
            <w:pPr>
              <w:spacing w:after="0" w:line="240" w:lineRule="auto"/>
              <w:ind w:firstLine="567"/>
              <w:jc w:val="center"/>
              <w:rPr>
                <w:rFonts w:ascii="Times New Roman" w:eastAsia="Times New Roman" w:hAnsi="Times New Roman" w:cs="Times New Roman"/>
                <w:sz w:val="24"/>
                <w:szCs w:val="24"/>
                <w:lang w:eastAsia="tr-TR"/>
              </w:rPr>
            </w:pPr>
            <w:r w:rsidRPr="00C46C49">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C49" w:rsidRPr="00C46C49" w:rsidRDefault="00C46C49" w:rsidP="00C46C49">
            <w:pPr>
              <w:spacing w:after="0" w:line="240" w:lineRule="auto"/>
              <w:ind w:firstLine="567"/>
              <w:jc w:val="center"/>
              <w:rPr>
                <w:rFonts w:ascii="Times New Roman" w:eastAsia="Times New Roman" w:hAnsi="Times New Roman" w:cs="Times New Roman"/>
                <w:sz w:val="24"/>
                <w:szCs w:val="24"/>
                <w:lang w:eastAsia="tr-TR"/>
              </w:rPr>
            </w:pPr>
            <w:r w:rsidRPr="00C46C49">
              <w:rPr>
                <w:rFonts w:ascii="Calibri" w:eastAsia="Times New Roman" w:hAnsi="Calibri" w:cs="Times New Roman"/>
                <w:b/>
                <w:bCs/>
                <w:lang w:eastAsia="tr-TR"/>
              </w:rPr>
              <w:t>Sayısı</w:t>
            </w:r>
          </w:p>
        </w:tc>
      </w:tr>
      <w:tr w:rsidR="00C46C49" w:rsidRPr="00C46C49" w:rsidTr="00C46C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46C49" w:rsidRPr="00C46C49" w:rsidRDefault="00C46C49" w:rsidP="00C46C49">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C49" w:rsidRPr="00C46C49" w:rsidRDefault="00C46C49" w:rsidP="00C46C49">
            <w:pPr>
              <w:spacing w:after="0" w:line="240" w:lineRule="auto"/>
              <w:ind w:firstLine="567"/>
              <w:jc w:val="center"/>
              <w:rPr>
                <w:rFonts w:ascii="Times New Roman" w:eastAsia="Times New Roman" w:hAnsi="Times New Roman" w:cs="Times New Roman"/>
                <w:sz w:val="24"/>
                <w:szCs w:val="24"/>
                <w:lang w:eastAsia="tr-TR"/>
              </w:rPr>
            </w:pPr>
            <w:proofErr w:type="gramStart"/>
            <w:r w:rsidRPr="00C46C49">
              <w:rPr>
                <w:rFonts w:ascii="Calibri" w:eastAsia="Times New Roman" w:hAnsi="Calibri" w:cs="Times New Roman"/>
                <w:lang w:eastAsia="tr-TR"/>
              </w:rPr>
              <w:t>7/3/2008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C49" w:rsidRPr="00C46C49" w:rsidRDefault="00C46C49" w:rsidP="00C46C49">
            <w:pPr>
              <w:spacing w:after="0" w:line="240" w:lineRule="auto"/>
              <w:ind w:firstLine="567"/>
              <w:jc w:val="center"/>
              <w:rPr>
                <w:rFonts w:ascii="Times New Roman" w:eastAsia="Times New Roman" w:hAnsi="Times New Roman" w:cs="Times New Roman"/>
                <w:sz w:val="24"/>
                <w:szCs w:val="24"/>
                <w:lang w:eastAsia="tr-TR"/>
              </w:rPr>
            </w:pPr>
            <w:r w:rsidRPr="00C46C49">
              <w:rPr>
                <w:rFonts w:ascii="Calibri" w:eastAsia="Times New Roman" w:hAnsi="Calibri" w:cs="Times New Roman"/>
                <w:lang w:eastAsia="tr-TR"/>
              </w:rPr>
              <w:t>26809</w:t>
            </w:r>
          </w:p>
        </w:tc>
      </w:tr>
      <w:tr w:rsidR="00C46C49" w:rsidRPr="00C46C49" w:rsidTr="00C46C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46C49" w:rsidRPr="00C46C49" w:rsidRDefault="00C46C49" w:rsidP="00C46C49">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C49" w:rsidRPr="00C46C49" w:rsidRDefault="00C46C49" w:rsidP="00C46C49">
            <w:pPr>
              <w:spacing w:after="0" w:line="240" w:lineRule="auto"/>
              <w:ind w:firstLine="567"/>
              <w:jc w:val="center"/>
              <w:rPr>
                <w:rFonts w:ascii="Times New Roman" w:eastAsia="Times New Roman" w:hAnsi="Times New Roman" w:cs="Times New Roman"/>
                <w:sz w:val="24"/>
                <w:szCs w:val="24"/>
                <w:lang w:eastAsia="tr-TR"/>
              </w:rPr>
            </w:pPr>
            <w:r w:rsidRPr="00C46C49">
              <w:rPr>
                <w:rFonts w:ascii="Calibri" w:eastAsia="Times New Roman" w:hAnsi="Calibri" w:cs="Times New Roman"/>
                <w:b/>
                <w:bCs/>
                <w:lang w:eastAsia="tr-TR"/>
              </w:rPr>
              <w:t>Yönetmelikte Değişiklik Yapan Yönetmeliklerin Yayımlandığı Resmî Gazetelerin</w:t>
            </w:r>
          </w:p>
        </w:tc>
      </w:tr>
      <w:tr w:rsidR="00C46C49" w:rsidRPr="00C46C49" w:rsidTr="00C46C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46C49" w:rsidRPr="00C46C49" w:rsidRDefault="00C46C49" w:rsidP="00C46C49">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C49" w:rsidRPr="00C46C49" w:rsidRDefault="00C46C49" w:rsidP="00C46C49">
            <w:pPr>
              <w:spacing w:after="0" w:line="240" w:lineRule="auto"/>
              <w:ind w:firstLine="567"/>
              <w:jc w:val="center"/>
              <w:rPr>
                <w:rFonts w:ascii="Times New Roman" w:eastAsia="Times New Roman" w:hAnsi="Times New Roman" w:cs="Times New Roman"/>
                <w:sz w:val="24"/>
                <w:szCs w:val="24"/>
                <w:lang w:eastAsia="tr-TR"/>
              </w:rPr>
            </w:pPr>
            <w:r w:rsidRPr="00C46C49">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C49" w:rsidRPr="00C46C49" w:rsidRDefault="00C46C49" w:rsidP="00C46C49">
            <w:pPr>
              <w:spacing w:after="0" w:line="240" w:lineRule="auto"/>
              <w:ind w:firstLine="567"/>
              <w:jc w:val="center"/>
              <w:rPr>
                <w:rFonts w:ascii="Times New Roman" w:eastAsia="Times New Roman" w:hAnsi="Times New Roman" w:cs="Times New Roman"/>
                <w:sz w:val="24"/>
                <w:szCs w:val="24"/>
                <w:lang w:eastAsia="tr-TR"/>
              </w:rPr>
            </w:pPr>
            <w:r w:rsidRPr="00C46C49">
              <w:rPr>
                <w:rFonts w:ascii="Calibri" w:eastAsia="Times New Roman" w:hAnsi="Calibri" w:cs="Times New Roman"/>
                <w:b/>
                <w:bCs/>
                <w:lang w:eastAsia="tr-TR"/>
              </w:rPr>
              <w:t>Sayısı</w:t>
            </w:r>
          </w:p>
        </w:tc>
      </w:tr>
      <w:tr w:rsidR="00C46C49" w:rsidRPr="00C46C49" w:rsidTr="00C46C49">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C49" w:rsidRPr="00C46C49" w:rsidRDefault="00C46C49" w:rsidP="00C46C49">
            <w:pPr>
              <w:spacing w:after="0" w:line="240" w:lineRule="auto"/>
              <w:rPr>
                <w:rFonts w:ascii="Times New Roman" w:eastAsia="Times New Roman" w:hAnsi="Times New Roman" w:cs="Times New Roman"/>
                <w:sz w:val="24"/>
                <w:szCs w:val="24"/>
                <w:lang w:eastAsia="tr-TR"/>
              </w:rPr>
            </w:pPr>
            <w:r w:rsidRPr="00C46C49">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C49" w:rsidRPr="00C46C49" w:rsidRDefault="00C46C49" w:rsidP="00C46C49">
            <w:pPr>
              <w:spacing w:after="0" w:line="240" w:lineRule="auto"/>
              <w:ind w:firstLine="567"/>
              <w:jc w:val="center"/>
              <w:rPr>
                <w:rFonts w:ascii="Times New Roman" w:eastAsia="Times New Roman" w:hAnsi="Times New Roman" w:cs="Times New Roman"/>
                <w:sz w:val="24"/>
                <w:szCs w:val="24"/>
                <w:lang w:eastAsia="tr-TR"/>
              </w:rPr>
            </w:pPr>
            <w:proofErr w:type="gramStart"/>
            <w:r w:rsidRPr="00C46C49">
              <w:rPr>
                <w:rFonts w:ascii="Calibri" w:eastAsia="Times New Roman" w:hAnsi="Calibri" w:cs="Times New Roman"/>
                <w:lang w:eastAsia="tr-TR"/>
              </w:rPr>
              <w:t>25/9/2019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C49" w:rsidRPr="00C46C49" w:rsidRDefault="00C46C49" w:rsidP="00C46C49">
            <w:pPr>
              <w:spacing w:after="0" w:line="240" w:lineRule="auto"/>
              <w:ind w:firstLine="567"/>
              <w:jc w:val="center"/>
              <w:rPr>
                <w:rFonts w:ascii="Times New Roman" w:eastAsia="Times New Roman" w:hAnsi="Times New Roman" w:cs="Times New Roman"/>
                <w:sz w:val="24"/>
                <w:szCs w:val="24"/>
                <w:lang w:eastAsia="tr-TR"/>
              </w:rPr>
            </w:pPr>
            <w:r w:rsidRPr="00C46C49">
              <w:rPr>
                <w:rFonts w:ascii="Calibri" w:eastAsia="Times New Roman" w:hAnsi="Calibri" w:cs="Times New Roman"/>
                <w:lang w:eastAsia="tr-TR"/>
              </w:rPr>
              <w:t>30899</w:t>
            </w:r>
          </w:p>
        </w:tc>
      </w:tr>
      <w:tr w:rsidR="00C46C49" w:rsidRPr="00C46C49" w:rsidTr="00C46C49">
        <w:trPr>
          <w:jc w:val="center"/>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C49" w:rsidRPr="00C46C49" w:rsidRDefault="00C46C49" w:rsidP="00C46C49">
            <w:pPr>
              <w:spacing w:after="0" w:line="240" w:lineRule="auto"/>
              <w:rPr>
                <w:rFonts w:ascii="Times New Roman" w:eastAsia="Times New Roman" w:hAnsi="Times New Roman" w:cs="Times New Roman"/>
                <w:sz w:val="24"/>
                <w:szCs w:val="24"/>
                <w:lang w:eastAsia="tr-TR"/>
              </w:rPr>
            </w:pPr>
            <w:r w:rsidRPr="00C46C49">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C49" w:rsidRPr="00C46C49" w:rsidRDefault="00C46C49" w:rsidP="00C46C49">
            <w:pPr>
              <w:spacing w:after="0" w:line="240" w:lineRule="auto"/>
              <w:ind w:firstLine="567"/>
              <w:jc w:val="center"/>
              <w:rPr>
                <w:rFonts w:ascii="Times New Roman" w:eastAsia="Times New Roman" w:hAnsi="Times New Roman" w:cs="Times New Roman"/>
                <w:sz w:val="24"/>
                <w:szCs w:val="24"/>
                <w:lang w:eastAsia="tr-TR"/>
              </w:rPr>
            </w:pPr>
            <w:r w:rsidRPr="00C46C49">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6C49" w:rsidRPr="00C46C49" w:rsidRDefault="00C46C49" w:rsidP="00C46C49">
            <w:pPr>
              <w:spacing w:after="0" w:line="240" w:lineRule="auto"/>
              <w:ind w:firstLine="567"/>
              <w:jc w:val="center"/>
              <w:rPr>
                <w:rFonts w:ascii="Times New Roman" w:eastAsia="Times New Roman" w:hAnsi="Times New Roman" w:cs="Times New Roman"/>
                <w:sz w:val="24"/>
                <w:szCs w:val="24"/>
                <w:lang w:eastAsia="tr-TR"/>
              </w:rPr>
            </w:pPr>
            <w:r w:rsidRPr="00C46C49">
              <w:rPr>
                <w:rFonts w:ascii="Calibri" w:eastAsia="Times New Roman" w:hAnsi="Calibri" w:cs="Times New Roman"/>
                <w:lang w:eastAsia="tr-TR"/>
              </w:rPr>
              <w:t> </w:t>
            </w:r>
          </w:p>
        </w:tc>
      </w:tr>
    </w:tbl>
    <w:p w:rsidR="00C46C49" w:rsidRPr="00C46C49" w:rsidRDefault="00C46C49" w:rsidP="00C46C4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C46C49">
        <w:rPr>
          <w:rFonts w:ascii="Calibri" w:eastAsia="Times New Roman" w:hAnsi="Calibri" w:cs="Times New Roman"/>
          <w:color w:val="1C283D"/>
          <w:lang w:eastAsia="tr-TR"/>
        </w:rPr>
        <w:t> </w:t>
      </w:r>
    </w:p>
    <w:p w:rsidR="002E48DB" w:rsidRPr="00C46C49" w:rsidRDefault="002E48DB" w:rsidP="00C46C49"/>
    <w:sectPr w:rsidR="002E48DB" w:rsidRPr="00C46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87"/>
    <w:rsid w:val="002E48DB"/>
    <w:rsid w:val="003A7C28"/>
    <w:rsid w:val="00461726"/>
    <w:rsid w:val="007B1241"/>
    <w:rsid w:val="009D37E8"/>
    <w:rsid w:val="00C46C49"/>
    <w:rsid w:val="00DC49FB"/>
    <w:rsid w:val="00E83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37E8"/>
    <w:rPr>
      <w:color w:val="0000FF"/>
      <w:u w:val="single"/>
    </w:rPr>
  </w:style>
  <w:style w:type="character" w:styleId="zlenenKpr">
    <w:name w:val="FollowedHyperlink"/>
    <w:basedOn w:val="VarsaylanParagrafYazTipi"/>
    <w:uiPriority w:val="99"/>
    <w:semiHidden/>
    <w:unhideWhenUsed/>
    <w:rsid w:val="009D37E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37E8"/>
    <w:rPr>
      <w:color w:val="0000FF"/>
      <w:u w:val="single"/>
    </w:rPr>
  </w:style>
  <w:style w:type="character" w:styleId="zlenenKpr">
    <w:name w:val="FollowedHyperlink"/>
    <w:basedOn w:val="VarsaylanParagrafYazTipi"/>
    <w:uiPriority w:val="99"/>
    <w:semiHidden/>
    <w:unhideWhenUsed/>
    <w:rsid w:val="009D37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6020">
      <w:bodyDiv w:val="1"/>
      <w:marLeft w:val="0"/>
      <w:marRight w:val="0"/>
      <w:marTop w:val="0"/>
      <w:marBottom w:val="0"/>
      <w:divBdr>
        <w:top w:val="none" w:sz="0" w:space="0" w:color="auto"/>
        <w:left w:val="none" w:sz="0" w:space="0" w:color="auto"/>
        <w:bottom w:val="none" w:sz="0" w:space="0" w:color="auto"/>
        <w:right w:val="none" w:sz="0" w:space="0" w:color="auto"/>
      </w:divBdr>
      <w:divsChild>
        <w:div w:id="783159157">
          <w:marLeft w:val="0"/>
          <w:marRight w:val="0"/>
          <w:marTop w:val="0"/>
          <w:marBottom w:val="0"/>
          <w:divBdr>
            <w:top w:val="none" w:sz="0" w:space="0" w:color="auto"/>
            <w:left w:val="none" w:sz="0" w:space="0" w:color="auto"/>
            <w:bottom w:val="none" w:sz="0" w:space="0" w:color="auto"/>
            <w:right w:val="none" w:sz="0" w:space="0" w:color="auto"/>
          </w:divBdr>
          <w:divsChild>
            <w:div w:id="3661015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334917104">
      <w:bodyDiv w:val="1"/>
      <w:marLeft w:val="0"/>
      <w:marRight w:val="0"/>
      <w:marTop w:val="0"/>
      <w:marBottom w:val="0"/>
      <w:divBdr>
        <w:top w:val="none" w:sz="0" w:space="0" w:color="auto"/>
        <w:left w:val="none" w:sz="0" w:space="0" w:color="auto"/>
        <w:bottom w:val="none" w:sz="0" w:space="0" w:color="auto"/>
        <w:right w:val="none" w:sz="0" w:space="0" w:color="auto"/>
      </w:divBdr>
      <w:divsChild>
        <w:div w:id="1096317876">
          <w:marLeft w:val="0"/>
          <w:marRight w:val="0"/>
          <w:marTop w:val="0"/>
          <w:marBottom w:val="0"/>
          <w:divBdr>
            <w:top w:val="none" w:sz="0" w:space="0" w:color="auto"/>
            <w:left w:val="none" w:sz="0" w:space="0" w:color="auto"/>
            <w:bottom w:val="none" w:sz="0" w:space="0" w:color="auto"/>
            <w:right w:val="none" w:sz="0" w:space="0" w:color="auto"/>
          </w:divBdr>
          <w:divsChild>
            <w:div w:id="514423331">
              <w:marLeft w:val="0"/>
              <w:marRight w:val="0"/>
              <w:marTop w:val="0"/>
              <w:marBottom w:val="0"/>
              <w:divBdr>
                <w:top w:val="none" w:sz="0" w:space="0" w:color="auto"/>
                <w:left w:val="none" w:sz="0" w:space="0" w:color="auto"/>
                <w:bottom w:val="none" w:sz="0" w:space="0" w:color="auto"/>
                <w:right w:val="none" w:sz="0" w:space="0" w:color="auto"/>
              </w:divBdr>
              <w:divsChild>
                <w:div w:id="127875851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 w:id="1383825397">
      <w:bodyDiv w:val="1"/>
      <w:marLeft w:val="0"/>
      <w:marRight w:val="0"/>
      <w:marTop w:val="0"/>
      <w:marBottom w:val="0"/>
      <w:divBdr>
        <w:top w:val="none" w:sz="0" w:space="0" w:color="auto"/>
        <w:left w:val="none" w:sz="0" w:space="0" w:color="auto"/>
        <w:bottom w:val="none" w:sz="0" w:space="0" w:color="auto"/>
        <w:right w:val="none" w:sz="0" w:space="0" w:color="auto"/>
      </w:divBdr>
      <w:divsChild>
        <w:div w:id="945382490">
          <w:marLeft w:val="0"/>
          <w:marRight w:val="0"/>
          <w:marTop w:val="0"/>
          <w:marBottom w:val="0"/>
          <w:divBdr>
            <w:top w:val="none" w:sz="0" w:space="0" w:color="auto"/>
            <w:left w:val="none" w:sz="0" w:space="0" w:color="auto"/>
            <w:bottom w:val="single" w:sz="6" w:space="0" w:color="808080"/>
            <w:right w:val="none" w:sz="0" w:space="0" w:color="auto"/>
          </w:divBdr>
        </w:div>
      </w:divsChild>
    </w:div>
    <w:div w:id="1587614900">
      <w:bodyDiv w:val="1"/>
      <w:marLeft w:val="0"/>
      <w:marRight w:val="0"/>
      <w:marTop w:val="0"/>
      <w:marBottom w:val="0"/>
      <w:divBdr>
        <w:top w:val="none" w:sz="0" w:space="0" w:color="auto"/>
        <w:left w:val="none" w:sz="0" w:space="0" w:color="auto"/>
        <w:bottom w:val="none" w:sz="0" w:space="0" w:color="auto"/>
        <w:right w:val="none" w:sz="0" w:space="0" w:color="auto"/>
      </w:divBdr>
    </w:div>
    <w:div w:id="1714041443">
      <w:bodyDiv w:val="1"/>
      <w:marLeft w:val="0"/>
      <w:marRight w:val="0"/>
      <w:marTop w:val="0"/>
      <w:marBottom w:val="0"/>
      <w:divBdr>
        <w:top w:val="none" w:sz="0" w:space="0" w:color="auto"/>
        <w:left w:val="none" w:sz="0" w:space="0" w:color="auto"/>
        <w:bottom w:val="none" w:sz="0" w:space="0" w:color="auto"/>
        <w:right w:val="none" w:sz="0" w:space="0" w:color="auto"/>
      </w:divBdr>
    </w:div>
    <w:div w:id="1984117179">
      <w:bodyDiv w:val="1"/>
      <w:marLeft w:val="0"/>
      <w:marRight w:val="0"/>
      <w:marTop w:val="0"/>
      <w:marBottom w:val="0"/>
      <w:divBdr>
        <w:top w:val="none" w:sz="0" w:space="0" w:color="auto"/>
        <w:left w:val="none" w:sz="0" w:space="0" w:color="auto"/>
        <w:bottom w:val="none" w:sz="0" w:space="0" w:color="auto"/>
        <w:right w:val="none" w:sz="0" w:space="0" w:color="auto"/>
      </w:divBdr>
      <w:divsChild>
        <w:div w:id="91712916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5853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SerCom</dc:creator>
  <cp:lastModifiedBy>SerCom</cp:lastModifiedBy>
  <cp:revision>2</cp:revision>
  <dcterms:created xsi:type="dcterms:W3CDTF">2020-02-10T07:16:00Z</dcterms:created>
  <dcterms:modified xsi:type="dcterms:W3CDTF">2020-02-10T07:16:00Z</dcterms:modified>
</cp:coreProperties>
</file>